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11335" w:type="dxa"/>
        <w:jc w:val="left"/>
        <w:tblInd w:w="170" w:type="dxa"/>
        <w:tblLayout w:type="fixed"/>
        <w:tblCellMar>
          <w:top w:w="0" w:type="dxa"/>
          <w:left w:w="170" w:type="dxa"/>
          <w:bottom w:w="0" w:type="dxa"/>
          <w:right w:w="170" w:type="dxa"/>
        </w:tblCellMar>
        <w:tblLook w:val="0000" w:noHBand="0" w:noVBand="0" w:firstColumn="0" w:lastRow="0" w:lastColumn="0" w:firstRow="0"/>
      </w:tblPr>
      <w:tblGrid>
        <w:gridCol w:w="5666"/>
        <w:gridCol w:w="5669"/>
      </w:tblGrid>
      <w:tr>
        <w:trPr>
          <w:trHeight w:val="3968" w:hRule="exact"/>
        </w:trPr>
        <w:tc>
          <w:tcPr>
            <w:tcW w:w="5666" w:type="dxa"/>
            <w:tcBorders/>
          </w:tcPr>
          <w:p>
            <w:pPr>
              <w:pStyle w:val="AveryStyle1"/>
              <w:spacing w:lineRule="auto" w:line="276" w:before="0" w:after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</w:r>
          </w:p>
          <w:p>
            <w:pPr>
              <w:pStyle w:val="AveryStyle1"/>
              <w:spacing w:lineRule="auto" w:line="276" w:before="0" w:after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Karte 25</w:t>
            </w:r>
          </w:p>
          <w:p>
            <w:pPr>
              <w:pStyle w:val="AveryStyle1"/>
              <w:spacing w:lineRule="auto" w:line="276" w:before="0" w:after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</w:r>
          </w:p>
          <w:p>
            <w:pPr>
              <w:pStyle w:val="AveryStyle1"/>
              <w:spacing w:lineRule="auto" w:line="276" w:before="0" w:after="0"/>
              <w:jc w:val="lef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Finden Sie alle Funktionsgraphen, die ausschließlich monoton steigend sind.</w:t>
            </w:r>
          </w:p>
        </w:tc>
        <w:tc>
          <w:tcPr>
            <w:tcW w:w="5669" w:type="dxa"/>
            <w:tcBorders/>
          </w:tcPr>
          <w:p>
            <w:pPr>
              <w:pStyle w:val="AveryStyle1"/>
              <w:spacing w:lineRule="auto" w:line="276" w:before="0" w:after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</w:r>
          </w:p>
          <w:p>
            <w:pPr>
              <w:pStyle w:val="AveryStyle1"/>
              <w:spacing w:lineRule="auto" w:line="276" w:before="0" w:after="0"/>
              <w:rPr>
                <w:sz w:val="32"/>
                <w:szCs w:val="32"/>
              </w:rPr>
            </w:pPr>
            <w:bookmarkStart w:id="0" w:name="Blank_MP1_panel2"/>
            <w:bookmarkEnd w:id="0"/>
            <w:r>
              <w:rPr>
                <w:sz w:val="32"/>
                <w:szCs w:val="32"/>
              </w:rPr>
              <w:t>Karte 26</w:t>
            </w:r>
          </w:p>
          <w:p>
            <w:pPr>
              <w:pStyle w:val="AveryStyle1"/>
              <w:spacing w:lineRule="auto" w:line="276" w:before="0" w:after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</w:r>
          </w:p>
          <w:p>
            <w:pPr>
              <w:pStyle w:val="AveryStyle1"/>
              <w:spacing w:lineRule="auto" w:line="276" w:before="0" w:after="0"/>
              <w:jc w:val="lef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Finden Sie alle Funktionsgraphen, die ausschließlich monoton fallend sind.</w:t>
            </w:r>
          </w:p>
        </w:tc>
      </w:tr>
      <w:tr>
        <w:trPr>
          <w:trHeight w:val="3968" w:hRule="exact"/>
        </w:trPr>
        <w:tc>
          <w:tcPr>
            <w:tcW w:w="5666" w:type="dxa"/>
            <w:tcBorders/>
          </w:tcPr>
          <w:p>
            <w:pPr>
              <w:pStyle w:val="AveryStyle1"/>
              <w:spacing w:lineRule="auto" w:line="276" w:before="0" w:after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</w:r>
          </w:p>
          <w:p>
            <w:pPr>
              <w:pStyle w:val="AveryStyle1"/>
              <w:spacing w:lineRule="auto" w:line="276" w:before="0" w:after="0"/>
              <w:rPr>
                <w:sz w:val="32"/>
                <w:szCs w:val="32"/>
              </w:rPr>
            </w:pPr>
            <w:bookmarkStart w:id="1" w:name="Blank_MP1_panel3"/>
            <w:bookmarkEnd w:id="1"/>
            <w:r>
              <w:rPr>
                <w:sz w:val="32"/>
                <w:szCs w:val="32"/>
              </w:rPr>
              <w:t>Karte 27</w:t>
            </w:r>
          </w:p>
          <w:p>
            <w:pPr>
              <w:pStyle w:val="AveryStyle1"/>
              <w:spacing w:lineRule="auto" w:line="276" w:before="0" w:after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</w:r>
          </w:p>
          <w:p>
            <w:pPr>
              <w:pStyle w:val="AveryStyle1"/>
              <w:spacing w:lineRule="auto" w:line="276" w:before="0" w:after="0"/>
              <w:jc w:val="lef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Finden Sie alle Funktionsgraphen, die sowohl Bereiche haben, die monoton steigend sind als auch Bereiche, die monoton fallend sind.</w:t>
            </w:r>
          </w:p>
        </w:tc>
        <w:tc>
          <w:tcPr>
            <w:tcW w:w="5669" w:type="dxa"/>
            <w:tcBorders/>
          </w:tcPr>
          <w:p>
            <w:pPr>
              <w:pStyle w:val="AveryStyle1"/>
              <w:spacing w:lineRule="auto" w:line="276" w:before="0" w:after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</w:r>
          </w:p>
          <w:p>
            <w:pPr>
              <w:pStyle w:val="AveryStyle1"/>
              <w:spacing w:lineRule="auto" w:line="276" w:before="0" w:after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Karte 28</w:t>
            </w:r>
          </w:p>
          <w:p>
            <w:pPr>
              <w:pStyle w:val="AveryStyle1"/>
              <w:spacing w:lineRule="auto" w:line="276" w:before="0" w:after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</w:r>
          </w:p>
          <w:p>
            <w:pPr>
              <w:pStyle w:val="AveryStyle1"/>
              <w:spacing w:lineRule="auto" w:line="276" w:before="0" w:after="0"/>
              <w:jc w:val="left"/>
              <w:rPr/>
            </w:pPr>
            <w:r>
              <w:rPr>
                <w:sz w:val="32"/>
                <w:szCs w:val="32"/>
              </w:rPr>
              <w:t xml:space="preserve">Finden Sie alle Funktionsgraphen, für deren Wertebereich W </w:t>
            </w:r>
            <w:r>
              <w:rPr>
                <w:sz w:val="32"/>
                <w:szCs w:val="32"/>
              </w:rPr>
              <w:t xml:space="preserve">= </w:t>
            </w:r>
            <w:r>
              <w:rPr>
                <w:b w:val="false"/>
                <w:i w:val="false"/>
                <w:sz w:val="32"/>
                <w:szCs w:val="32"/>
              </w:rPr>
              <w:t>[0, ∞[</w:t>
            </w:r>
          </w:p>
          <w:p>
            <w:pPr>
              <w:pStyle w:val="AveryStyle1"/>
              <w:spacing w:lineRule="auto" w:line="276" w:before="0" w:after="0"/>
              <w:jc w:val="lef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gelten könnte.</w:t>
            </w:r>
          </w:p>
        </w:tc>
      </w:tr>
      <w:tr>
        <w:trPr>
          <w:trHeight w:val="3968" w:hRule="exact"/>
        </w:trPr>
        <w:tc>
          <w:tcPr>
            <w:tcW w:w="5666" w:type="dxa"/>
            <w:tcBorders/>
          </w:tcPr>
          <w:p>
            <w:pPr>
              <w:pStyle w:val="AveryStyle1"/>
              <w:spacing w:lineRule="auto" w:line="276" w:before="0" w:after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</w:r>
          </w:p>
          <w:p>
            <w:pPr>
              <w:pStyle w:val="AveryStyle1"/>
              <w:spacing w:lineRule="auto" w:line="276" w:before="0" w:after="0"/>
              <w:rPr>
                <w:sz w:val="32"/>
                <w:szCs w:val="32"/>
              </w:rPr>
            </w:pPr>
            <w:bookmarkStart w:id="2" w:name="Blank_MP1_panel5"/>
            <w:bookmarkEnd w:id="2"/>
            <w:r>
              <w:rPr>
                <w:sz w:val="32"/>
                <w:szCs w:val="32"/>
              </w:rPr>
              <w:t>Karte 29</w:t>
            </w:r>
          </w:p>
          <w:p>
            <w:pPr>
              <w:pStyle w:val="AveryStyle1"/>
              <w:spacing w:lineRule="auto" w:line="276" w:before="0" w:after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</w:r>
          </w:p>
          <w:p>
            <w:pPr>
              <w:pStyle w:val="AveryStyle1"/>
              <w:spacing w:lineRule="auto" w:line="276" w:before="0" w:after="0"/>
              <w:jc w:val="left"/>
              <w:rPr/>
            </w:pPr>
            <w:r>
              <w:rPr>
                <w:sz w:val="32"/>
                <w:szCs w:val="32"/>
              </w:rPr>
              <w:t xml:space="preserve">Finden Sie alle Funktionsgraphen, für deren Wertebereich W = </w:t>
            </w:r>
            <w:r>
              <w:rPr>
                <w:rStyle w:val="Emphasis"/>
                <w:caps w:val="false"/>
                <w:smallCaps w:val="false"/>
                <w:color w:val="5F6368"/>
                <w:spacing w:val="0"/>
              </w:rPr>
              <w:t>ℝ</w:t>
            </w:r>
          </w:p>
          <w:p>
            <w:pPr>
              <w:pStyle w:val="AveryStyle1"/>
              <w:spacing w:lineRule="auto" w:line="276" w:before="0" w:after="0"/>
              <w:jc w:val="lef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gelten könnte.</w:t>
            </w:r>
          </w:p>
        </w:tc>
        <w:tc>
          <w:tcPr>
            <w:tcW w:w="5669" w:type="dxa"/>
            <w:tcBorders/>
          </w:tcPr>
          <w:p>
            <w:pPr>
              <w:pStyle w:val="AveryStyle1"/>
              <w:spacing w:lineRule="auto" w:line="276" w:before="0" w:after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</w:r>
          </w:p>
          <w:p>
            <w:pPr>
              <w:pStyle w:val="AveryStyle1"/>
              <w:spacing w:lineRule="auto" w:line="276" w:before="0" w:after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Karte 30</w:t>
            </w:r>
          </w:p>
          <w:p>
            <w:pPr>
              <w:pStyle w:val="Normal"/>
              <w:spacing w:lineRule="auto" w:line="276" w:before="0" w:after="0"/>
              <w:ind w:left="170" w:right="17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cs="Arial" w:ascii="Arial" w:hAnsi="Arial"/>
                <w:sz w:val="32"/>
                <w:szCs w:val="32"/>
              </w:rPr>
            </w:r>
          </w:p>
          <w:p>
            <w:pPr>
              <w:pStyle w:val="AveryStyle1"/>
              <w:spacing w:lineRule="auto" w:line="276" w:before="0" w:after="0"/>
              <w:jc w:val="lef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Finden Sie alle Funktionsgraphen, für deren Wertebereich W = ]-∞, 0]</w:t>
            </w:r>
          </w:p>
          <w:p>
            <w:pPr>
              <w:pStyle w:val="AveryStyle1"/>
              <w:spacing w:lineRule="auto" w:line="276" w:before="0" w:after="0"/>
              <w:jc w:val="lef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gelten könnte.</w:t>
            </w:r>
          </w:p>
        </w:tc>
      </w:tr>
      <w:tr>
        <w:trPr>
          <w:trHeight w:val="3968" w:hRule="exact"/>
        </w:trPr>
        <w:tc>
          <w:tcPr>
            <w:tcW w:w="5666" w:type="dxa"/>
            <w:tcBorders/>
          </w:tcPr>
          <w:p>
            <w:pPr>
              <w:pStyle w:val="AveryStyle1"/>
              <w:spacing w:lineRule="auto" w:line="276" w:before="0" w:after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</w:r>
          </w:p>
          <w:p>
            <w:pPr>
              <w:pStyle w:val="AveryStyle1"/>
              <w:spacing w:lineRule="auto" w:line="276" w:before="0" w:after="0"/>
              <w:rPr>
                <w:sz w:val="32"/>
                <w:szCs w:val="32"/>
              </w:rPr>
            </w:pPr>
            <w:bookmarkStart w:id="3" w:name="Blank_MP1_panel7"/>
            <w:bookmarkEnd w:id="3"/>
            <w:r>
              <w:rPr>
                <w:sz w:val="32"/>
                <w:szCs w:val="32"/>
              </w:rPr>
              <w:t>Karte 31</w:t>
            </w:r>
          </w:p>
          <w:p>
            <w:pPr>
              <w:pStyle w:val="AveryStyle1"/>
              <w:spacing w:lineRule="auto" w:line="276" w:before="0" w:after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</w:r>
          </w:p>
          <w:p>
            <w:pPr>
              <w:pStyle w:val="AveryStyle1"/>
              <w:spacing w:lineRule="auto" w:line="276" w:before="0" w:after="0"/>
              <w:jc w:val="lef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Finden Sie alle Funktionsgraphen, für die es für jeden Funktionswert nur einen x-Wert geben kann.</w:t>
            </w:r>
          </w:p>
        </w:tc>
        <w:tc>
          <w:tcPr>
            <w:tcW w:w="5669" w:type="dxa"/>
            <w:tcBorders/>
          </w:tcPr>
          <w:p>
            <w:pPr>
              <w:pStyle w:val="AveryStyle1"/>
              <w:spacing w:lineRule="auto" w:line="276" w:before="0" w:after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</w:r>
          </w:p>
          <w:p>
            <w:pPr>
              <w:pStyle w:val="AveryStyle1"/>
              <w:spacing w:lineRule="auto" w:line="276" w:before="0" w:after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Karte 32</w:t>
            </w:r>
          </w:p>
        </w:tc>
      </w:tr>
    </w:tbl>
    <w:p>
      <w:pPr>
        <w:pStyle w:val="Normal"/>
        <w:spacing w:lineRule="exact" w:line="20" w:before="0" w:after="0"/>
        <w:rPr/>
      </w:pPr>
      <w:r>
        <w:rPr/>
        <mc:AlternateContent>
          <mc:Choice Requires="wps">
            <w:drawing>
              <wp:anchor behindDoc="0" distT="2540" distB="1270" distL="2540" distR="1270" simplePos="0" locked="0" layoutInCell="0" allowOverlap="1" relativeHeight="2">
                <wp:simplePos x="0" y="0"/>
                <wp:positionH relativeFrom="page">
                  <wp:posOffset>0</wp:posOffset>
                </wp:positionH>
                <wp:positionV relativeFrom="page">
                  <wp:posOffset>307340</wp:posOffset>
                </wp:positionV>
                <wp:extent cx="3780155" cy="2520315"/>
                <wp:effectExtent l="2540" t="2540" r="1270" b="1270"/>
                <wp:wrapNone/>
                <wp:docPr id="1" name="Rectangle 9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80000" cy="252036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bfbfbf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9" path="m0,0l-2147483645,0l-2147483645,-2147483646l0,-2147483646xe" stroked="t" o:allowincell="f" style="position:absolute;margin-left:0pt;margin-top:24.2pt;width:297.6pt;height:198.4pt;mso-wrap-style:none;v-text-anchor:middle;mso-position-horizontal-relative:page;mso-position-vertical-relative:page">
                <v:fill o:detectmouseclick="t" on="false"/>
                <v:stroke color="#bfbfbf" weight="3240" joinstyle="miter" endcap="flat"/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2540" distB="1270" distL="2540" distR="1270" simplePos="0" locked="0" layoutInCell="0" allowOverlap="1" relativeHeight="3">
                <wp:simplePos x="0" y="0"/>
                <wp:positionH relativeFrom="page">
                  <wp:posOffset>3780155</wp:posOffset>
                </wp:positionH>
                <wp:positionV relativeFrom="page">
                  <wp:posOffset>307340</wp:posOffset>
                </wp:positionV>
                <wp:extent cx="3780155" cy="2520315"/>
                <wp:effectExtent l="2540" t="2540" r="1270" b="1270"/>
                <wp:wrapNone/>
                <wp:docPr id="2" name="Rectangle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80000" cy="252036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bfbfbf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8" path="m0,0l-2147483645,0l-2147483645,-2147483646l0,-2147483646xe" stroked="t" o:allowincell="f" style="position:absolute;margin-left:297.65pt;margin-top:24.2pt;width:297.6pt;height:198.4pt;mso-wrap-style:none;v-text-anchor:middle;mso-position-horizontal-relative:page;mso-position-vertical-relative:page">
                <v:fill o:detectmouseclick="t" on="false"/>
                <v:stroke color="#bfbfbf" weight="3240" joinstyle="miter" endcap="flat"/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2540" distB="1270" distL="2540" distR="1270" simplePos="0" locked="0" layoutInCell="0" allowOverlap="1" relativeHeight="4">
                <wp:simplePos x="0" y="0"/>
                <wp:positionH relativeFrom="page">
                  <wp:posOffset>0</wp:posOffset>
                </wp:positionH>
                <wp:positionV relativeFrom="page">
                  <wp:posOffset>2827020</wp:posOffset>
                </wp:positionV>
                <wp:extent cx="3780155" cy="2520315"/>
                <wp:effectExtent l="2540" t="2540" r="1270" b="1270"/>
                <wp:wrapNone/>
                <wp:docPr id="3" name="Rectangle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80000" cy="252036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bfbfbf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7" path="m0,0l-2147483645,0l-2147483645,-2147483646l0,-2147483646xe" stroked="t" o:allowincell="f" style="position:absolute;margin-left:0pt;margin-top:222.6pt;width:297.6pt;height:198.4pt;mso-wrap-style:none;v-text-anchor:middle;mso-position-horizontal-relative:page;mso-position-vertical-relative:page">
                <v:fill o:detectmouseclick="t" on="false"/>
                <v:stroke color="#bfbfbf" weight="3240" joinstyle="miter" endcap="flat"/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2540" distB="1270" distL="2540" distR="1270" simplePos="0" locked="0" layoutInCell="0" allowOverlap="1" relativeHeight="5">
                <wp:simplePos x="0" y="0"/>
                <wp:positionH relativeFrom="page">
                  <wp:posOffset>3780155</wp:posOffset>
                </wp:positionH>
                <wp:positionV relativeFrom="page">
                  <wp:posOffset>2827020</wp:posOffset>
                </wp:positionV>
                <wp:extent cx="3780155" cy="2520315"/>
                <wp:effectExtent l="2540" t="2540" r="1270" b="1270"/>
                <wp:wrapNone/>
                <wp:docPr id="4" name="Rectangle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80000" cy="252036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bfbfbf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6" path="m0,0l-2147483645,0l-2147483645,-2147483646l0,-2147483646xe" stroked="t" o:allowincell="f" style="position:absolute;margin-left:297.65pt;margin-top:222.6pt;width:297.6pt;height:198.4pt;mso-wrap-style:none;v-text-anchor:middle;mso-position-horizontal-relative:page;mso-position-vertical-relative:page">
                <v:fill o:detectmouseclick="t" on="false"/>
                <v:stroke color="#bfbfbf" weight="3240" joinstyle="miter" endcap="flat"/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2540" distB="1270" distL="2540" distR="1270" simplePos="0" locked="0" layoutInCell="0" allowOverlap="1" relativeHeight="6">
                <wp:simplePos x="0" y="0"/>
                <wp:positionH relativeFrom="page">
                  <wp:posOffset>0</wp:posOffset>
                </wp:positionH>
                <wp:positionV relativeFrom="page">
                  <wp:posOffset>5347335</wp:posOffset>
                </wp:positionV>
                <wp:extent cx="3780155" cy="2520315"/>
                <wp:effectExtent l="2540" t="2540" r="1270" b="1270"/>
                <wp:wrapNone/>
                <wp:docPr id="5" name="Rectangle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80000" cy="252036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bfbfbf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5" path="m0,0l-2147483645,0l-2147483645,-2147483646l0,-2147483646xe" stroked="t" o:allowincell="f" style="position:absolute;margin-left:0pt;margin-top:421.05pt;width:297.6pt;height:198.4pt;mso-wrap-style:none;v-text-anchor:middle;mso-position-horizontal-relative:page;mso-position-vertical-relative:page">
                <v:fill o:detectmouseclick="t" on="false"/>
                <v:stroke color="#bfbfbf" weight="3240" joinstyle="miter" endcap="flat"/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2540" distB="1270" distL="2540" distR="1270" simplePos="0" locked="0" layoutInCell="0" allowOverlap="1" relativeHeight="7">
                <wp:simplePos x="0" y="0"/>
                <wp:positionH relativeFrom="page">
                  <wp:posOffset>3780155</wp:posOffset>
                </wp:positionH>
                <wp:positionV relativeFrom="page">
                  <wp:posOffset>5347335</wp:posOffset>
                </wp:positionV>
                <wp:extent cx="3780155" cy="2520315"/>
                <wp:effectExtent l="2540" t="2540" r="1270" b="1270"/>
                <wp:wrapNone/>
                <wp:docPr id="6" name="Rectangle 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80000" cy="252036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bfbfbf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4" path="m0,0l-2147483645,0l-2147483645,-2147483646l0,-2147483646xe" stroked="t" o:allowincell="f" style="position:absolute;margin-left:297.65pt;margin-top:421.05pt;width:297.6pt;height:198.4pt;mso-wrap-style:none;v-text-anchor:middle;mso-position-horizontal-relative:page;mso-position-vertical-relative:page">
                <v:fill o:detectmouseclick="t" on="false"/>
                <v:stroke color="#bfbfbf" weight="3240" joinstyle="miter" endcap="flat"/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2540" distB="1270" distL="2540" distR="1270" simplePos="0" locked="0" layoutInCell="0" allowOverlap="1" relativeHeight="8">
                <wp:simplePos x="0" y="0"/>
                <wp:positionH relativeFrom="page">
                  <wp:posOffset>0</wp:posOffset>
                </wp:positionH>
                <wp:positionV relativeFrom="page">
                  <wp:posOffset>7867015</wp:posOffset>
                </wp:positionV>
                <wp:extent cx="3780155" cy="2520315"/>
                <wp:effectExtent l="2540" t="2540" r="1270" b="1270"/>
                <wp:wrapNone/>
                <wp:docPr id="7" name="Rectangle 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80000" cy="252036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bfbfbf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3" path="m0,0l-2147483645,0l-2147483645,-2147483646l0,-2147483646xe" stroked="t" o:allowincell="f" style="position:absolute;margin-left:0pt;margin-top:619.45pt;width:297.6pt;height:198.4pt;mso-wrap-style:none;v-text-anchor:middle;mso-position-horizontal-relative:page;mso-position-vertical-relative:page">
                <v:fill o:detectmouseclick="t" on="false"/>
                <v:stroke color="#bfbfbf" weight="3240" joinstyle="miter" endcap="flat"/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2540" distB="1270" distL="2540" distR="1270" simplePos="0" locked="0" layoutInCell="0" allowOverlap="1" relativeHeight="9">
                <wp:simplePos x="0" y="0"/>
                <wp:positionH relativeFrom="page">
                  <wp:posOffset>3780155</wp:posOffset>
                </wp:positionH>
                <wp:positionV relativeFrom="page">
                  <wp:posOffset>7867015</wp:posOffset>
                </wp:positionV>
                <wp:extent cx="3780155" cy="2520315"/>
                <wp:effectExtent l="2540" t="2540" r="1270" b="1270"/>
                <wp:wrapNone/>
                <wp:docPr id="8" name="Rectangle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80000" cy="252036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bfbfbf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2" path="m0,0l-2147483645,0l-2147483645,-2147483646l0,-2147483646xe" stroked="t" o:allowincell="f" style="position:absolute;margin-left:297.65pt;margin-top:619.45pt;width:297.6pt;height:198.4pt;mso-wrap-style:none;v-text-anchor:middle;mso-position-horizontal-relative:page;mso-position-vertical-relative:page">
                <v:fill o:detectmouseclick="t" on="false"/>
                <v:stroke color="#bfbfbf" weight="3240" joinstyle="miter" endcap="flat"/>
                <w10:wrap type="none"/>
              </v:rect>
            </w:pict>
          </mc:Fallback>
        </mc:AlternateContent>
      </w:r>
    </w:p>
    <w:sectPr>
      <w:type w:val="nextPage"/>
      <w:pgSz w:w="11906" w:h="16838"/>
      <w:pgMar w:left="125" w:right="446" w:gutter="0" w:header="0" w:top="481" w:footer="0" w:bottom="361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de-DE" w:eastAsia="de-DE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styleId="Normal" w:default="1">
    <w:name w:val="Normal"/>
    <w:qFormat/>
    <w:rsid w:val="00277798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de-DE" w:eastAsia="de-DE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laceholderText">
    <w:name w:val="Placeholder Text"/>
    <w:basedOn w:val="DefaultParagraphFont"/>
    <w:uiPriority w:val="99"/>
    <w:semiHidden/>
    <w:qFormat/>
    <w:rsid w:val="00277798"/>
    <w:rPr>
      <w:color w:val="808080"/>
    </w:rPr>
  </w:style>
  <w:style w:type="character" w:styleId="Emphasis">
    <w:name w:val="Emphasis"/>
    <w:qFormat/>
    <w:rPr>
      <w:i/>
      <w:iCs/>
    </w:rPr>
  </w:style>
  <w:style w:type="paragraph" w:styleId="Heading">
    <w:name w:val="Heading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Noto Sans Devanagari"/>
    </w:rPr>
  </w:style>
  <w:style w:type="paragraph" w:styleId="AveryStyle1" w:customStyle="1">
    <w:name w:val="Avery Style 1"/>
    <w:uiPriority w:val="99"/>
    <w:qFormat/>
    <w:pPr>
      <w:widowControl/>
      <w:suppressAutoHyphens w:val="true"/>
      <w:bidi w:val="0"/>
      <w:spacing w:before="115" w:after="115"/>
      <w:ind w:left="168" w:right="168"/>
      <w:jc w:val="center"/>
    </w:pPr>
    <w:rPr>
      <w:rFonts w:ascii="Arial" w:hAnsi="Arial" w:eastAsia="Times New Roman" w:cs="Arial"/>
      <w:bCs/>
      <w:color w:val="000000"/>
      <w:kern w:val="0"/>
      <w:sz w:val="36"/>
      <w:szCs w:val="22"/>
      <w:lang w:val="de-DE" w:eastAsia="de-DE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aleTabel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Manager>Avery Zweckform GmbH</Manager>
  <TotalTime>18</TotalTime>
  <Application>LibreOffice/24.2.7.2$Linux_X86_64 LibreOffice_project/420$Build-2</Application>
  <AppVersion>15.0000</AppVersion>
  <Pages>1</Pages>
  <Words>106</Words>
  <Characters>592</Characters>
  <CharactersWithSpaces>680</CharactersWithSpaces>
  <Paragraphs>18</Paragraphs>
  <Company>CCL Industries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category>105 x 70 mm</cp:category>
  <dcterms:created xsi:type="dcterms:W3CDTF">2020-02-03T16:37:00Z</dcterms:created>
  <dc:creator>Avery Zweckform</dc:creator>
  <dc:description>Copyright 2016 Avery Products Corp.</dc:description>
  <cp:keywords>Etiketten Word Drucken</cp:keywords>
  <dc:language>de-DE</dc:language>
  <cp:lastModifiedBy>Holger Engels</cp:lastModifiedBy>
  <dcterms:modified xsi:type="dcterms:W3CDTF">2025-01-27T15:09:38Z</dcterms:modified>
  <cp:revision>6</cp:revision>
  <dc:subject>Karteikarten</dc:subject>
  <dc:title>MS Word Vorlage C32254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oductGroup">
    <vt:lpwstr>A-0062-01</vt:lpwstr>
  </property>
</Properties>
</file>